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Утверждено</w:t>
      </w:r>
    </w:p>
    <w:p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:rsidR="00CC2230" w:rsidRPr="00CC2230" w:rsidRDefault="00EF4279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4279">
        <w:rPr>
          <w:rFonts w:ascii="Times New Roman" w:hAnsi="Times New Roman" w:cs="Times New Roman"/>
          <w:sz w:val="28"/>
          <w:szCs w:val="28"/>
        </w:rPr>
        <w:t>от 13.05.2025 г. № 1578-р/АДМ</w:t>
      </w:r>
      <w:bookmarkStart w:id="0" w:name="_GoBack"/>
      <w:bookmarkEnd w:id="0"/>
    </w:p>
    <w:p w:rsidR="0072099D" w:rsidRDefault="00CC2230" w:rsidP="00CC223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C2230">
        <w:rPr>
          <w:rFonts w:ascii="Times New Roman" w:hAnsi="Times New Roman" w:cs="Times New Roman"/>
          <w:sz w:val="28"/>
          <w:szCs w:val="28"/>
        </w:rPr>
        <w:tab/>
      </w:r>
    </w:p>
    <w:p w:rsidR="00A02B48" w:rsidRPr="000A684A" w:rsidRDefault="00A02B48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32308" w:rsidRPr="00516DD2" w:rsidRDefault="00A32308" w:rsidP="00A32308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A32308" w:rsidRPr="00D250BB" w:rsidRDefault="00A32308" w:rsidP="00A32308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A32308" w:rsidRPr="00D250BB" w:rsidRDefault="00A32308" w:rsidP="00A32308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A32308" w:rsidRPr="006C260D" w:rsidRDefault="00A32308" w:rsidP="00A32308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72099D" w:rsidRPr="000A684A" w:rsidRDefault="0072099D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716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Проект планировки и межевания территории улиц:</w:t>
      </w:r>
    </w:p>
    <w:p w:rsidR="0087215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Нижне-Береговая, Работницы, Речная, им. В.П. Рязанова,</w:t>
      </w:r>
    </w:p>
    <w:p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с 1-ой по 5-ю Литейные, ж/д станция Заводская платформа в г.</w:t>
      </w:r>
      <w:r w:rsidR="0087215A" w:rsidRPr="00E102B3">
        <w:rPr>
          <w:rFonts w:ascii="Times New Roman" w:hAnsi="Times New Roman" w:cs="Times New Roman"/>
          <w:b/>
          <w:color w:val="000000"/>
          <w:sz w:val="32"/>
          <w:szCs w:val="36"/>
          <w:lang w:val="en-US"/>
        </w:rPr>
        <w:t> </w:t>
      </w: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Златоусте Челябинской области</w:t>
      </w:r>
    </w:p>
    <w:p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</w:p>
    <w:p w:rsidR="00AF5221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ШИФР: 14R/24</w:t>
      </w:r>
    </w:p>
    <w:p w:rsidR="0087215A" w:rsidRPr="00E102B3" w:rsidRDefault="0087215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Раздел 2</w:t>
      </w:r>
    </w:p>
    <w:p w:rsidR="0072099D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308" w:rsidRPr="00E102B3" w:rsidRDefault="00A3230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E102B3" w:rsidRDefault="00AF5221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20</w:t>
      </w:r>
      <w:r w:rsidR="00F45233" w:rsidRPr="00E102B3">
        <w:rPr>
          <w:rFonts w:ascii="Times New Roman" w:hAnsi="Times New Roman" w:cs="Times New Roman"/>
          <w:sz w:val="28"/>
          <w:szCs w:val="28"/>
        </w:rPr>
        <w:t>2</w:t>
      </w:r>
      <w:r w:rsidR="00C55254" w:rsidRPr="00E102B3">
        <w:rPr>
          <w:rFonts w:ascii="Times New Roman" w:hAnsi="Times New Roman" w:cs="Times New Roman"/>
          <w:sz w:val="28"/>
          <w:szCs w:val="28"/>
        </w:rPr>
        <w:t>4</w:t>
      </w:r>
    </w:p>
    <w:p w:rsidR="0072099D" w:rsidRPr="00E102B3" w:rsidRDefault="0072099D" w:rsidP="0087215A">
      <w:pPr>
        <w:spacing w:line="276" w:lineRule="auto"/>
        <w:contextualSpacing/>
        <w:jc w:val="center"/>
        <w:rPr>
          <w:color w:val="FF0000"/>
        </w:rPr>
        <w:sectPr w:rsidR="0072099D" w:rsidRPr="00E102B3" w:rsidSect="0087215A">
          <w:footerReference w:type="default" r:id="rId8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</w:p>
    <w:p w:rsidR="00883691" w:rsidRPr="00E102B3" w:rsidRDefault="00883691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3F6" w:rsidRPr="00E102B3" w:rsidRDefault="00A403F6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215A" w:rsidRPr="00E102B3" w:rsidRDefault="0087215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716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Проект планировки и межевания территории улиц:</w:t>
      </w:r>
    </w:p>
    <w:p w:rsidR="0087215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Нижне-Береговая, Работницы, Речная, им. В.П. Рязанова,</w:t>
      </w:r>
    </w:p>
    <w:p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с 1-ой по 5-ю Литейные, ж/д станция Заводская платформа в г.</w:t>
      </w:r>
      <w:r w:rsidR="00E16559">
        <w:rPr>
          <w:rFonts w:ascii="Times New Roman" w:hAnsi="Times New Roman" w:cs="Times New Roman"/>
          <w:b/>
          <w:color w:val="000000"/>
          <w:sz w:val="32"/>
          <w:szCs w:val="36"/>
        </w:rPr>
        <w:t> </w:t>
      </w: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Златоусте Челябинской области</w:t>
      </w:r>
    </w:p>
    <w:p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</w:p>
    <w:p w:rsidR="00C55254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ШИФР: 14R/24</w:t>
      </w:r>
    </w:p>
    <w:p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Раздел 2</w:t>
      </w: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Pr="00E102B3" w:rsidRDefault="00BB016B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E102B3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E102B3">
        <w:rPr>
          <w:rFonts w:ascii="Times New Roman" w:hAnsi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7B0C9D" w:rsidRPr="00E102B3" w:rsidRDefault="007B0C9D" w:rsidP="0087215A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Pr="00E102B3" w:rsidRDefault="007B0C9D" w:rsidP="0087215A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99D" w:rsidRPr="00E102B3" w:rsidRDefault="0049365B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26670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936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15240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72099D" w:rsidRPr="00E102B3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72099D" w:rsidRPr="00E102B3" w:rsidRDefault="0072099D" w:rsidP="0087215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2B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72099D" w:rsidRPr="00E102B3" w:rsidRDefault="0072099D" w:rsidP="0087215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2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72099D" w:rsidRPr="00E102B3" w:rsidRDefault="0072099D" w:rsidP="0087215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2B3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Pr="00E102B3" w:rsidRDefault="00B86D0A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Pr="00E102B3" w:rsidRDefault="00B86D0A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167716" w:rsidRPr="00E102B3" w:rsidRDefault="00167716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A02B48" w:rsidRPr="00E102B3" w:rsidRDefault="00A02B48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E102B3" w:rsidRDefault="0072099D" w:rsidP="0087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202</w:t>
      </w:r>
      <w:r w:rsidR="00C55254" w:rsidRPr="00E102B3">
        <w:rPr>
          <w:rFonts w:ascii="Times New Roman" w:hAnsi="Times New Roman" w:cs="Times New Roman"/>
          <w:sz w:val="28"/>
          <w:szCs w:val="28"/>
        </w:rPr>
        <w:t>4</w:t>
      </w:r>
    </w:p>
    <w:p w:rsidR="00C57096" w:rsidRPr="00E102B3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182061374"/>
      <w:r w:rsidRPr="00E102B3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2"/>
      <w:r w:rsidR="00112320" w:rsidRPr="00E102B3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088"/>
        <w:gridCol w:w="1275"/>
      </w:tblGrid>
      <w:tr w:rsidR="00112320" w:rsidRPr="00E102B3" w:rsidTr="00813B24">
        <w:trPr>
          <w:trHeight w:val="335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112320" w:rsidRPr="00E102B3" w:rsidTr="00813B24">
        <w:trPr>
          <w:trHeight w:val="286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планировки территории линейного объекта. Основная часть</w:t>
            </w: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adjustRightInd w:val="0"/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Чертеж красных линий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adjustRightInd w:val="0"/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к чертежу красных линий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планировки территории линейного объекта. Материалы по обоснованию</w:t>
            </w:r>
          </w:p>
        </w:tc>
      </w:tr>
      <w:tr w:rsidR="00112320" w:rsidRPr="00E102B3" w:rsidTr="00813B24">
        <w:trPr>
          <w:trHeight w:val="274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274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Схема расположения элементов планировочной структуры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1:10000</w:t>
            </w:r>
          </w:p>
        </w:tc>
      </w:tr>
      <w:tr w:rsidR="00112320" w:rsidRPr="00E102B3" w:rsidTr="00813B24">
        <w:trPr>
          <w:trHeight w:val="274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территории в период подготовки проекта планировки территории; Схема границ зон с особыми условиями использования территорий, особо охраняемых природных территорий, лесничеств; Схема границ территорий объектов культурного наследия;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:rsidTr="00813B24">
        <w:trPr>
          <w:trHeight w:val="261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3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:rsidTr="00813B24">
        <w:trPr>
          <w:trHeight w:val="278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4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территории; Схема конструктивных и планировочных решений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:rsidTr="00813B24">
        <w:trPr>
          <w:trHeight w:val="155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«Материалы по обоснованию проекта планировки территории. Пояснительная записка» 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межевания территории линейного объекта</w:t>
            </w:r>
          </w:p>
        </w:tc>
      </w:tr>
      <w:tr w:rsidR="00112320" w:rsidRPr="00E102B3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межевания территории. Текстовая часть»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межевания территории: границы существующих земельных участков, границы зон с особыми условиями использования территорий, местоположение существующих объектов капитального строительства, границы особо охраняемых природных территорий, границы территорий объектов культурного наследия</w:t>
            </w:r>
          </w:p>
        </w:tc>
        <w:tc>
          <w:tcPr>
            <w:tcW w:w="1275" w:type="dxa"/>
            <w:vAlign w:val="center"/>
          </w:tcPr>
          <w:p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77204F" w:rsidRPr="00E102B3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:rsidR="0077204F" w:rsidRPr="0077204F" w:rsidRDefault="0077204F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7204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:rsidR="0077204F" w:rsidRPr="00E102B3" w:rsidRDefault="0077204F" w:rsidP="007720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«Материалы по обоснованию проекта межевания территории.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77204F" w:rsidRPr="00E102B3" w:rsidRDefault="0077204F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57096" w:rsidRPr="00E102B3" w:rsidRDefault="00C57096" w:rsidP="00C57096">
      <w:pPr>
        <w:rPr>
          <w:rFonts w:ascii="Times New Roman" w:eastAsia="Times New Roman" w:hAnsi="Times New Roman" w:cs="Times New Roman"/>
          <w:sz w:val="28"/>
          <w:szCs w:val="28"/>
        </w:rPr>
        <w:sectPr w:rsidR="00C57096" w:rsidRPr="00E102B3" w:rsidSect="00C57096">
          <w:headerReference w:type="default" r:id="rId11"/>
          <w:headerReference w:type="first" r:id="rId12"/>
          <w:pgSz w:w="11906" w:h="16838"/>
          <w:pgMar w:top="851" w:right="851" w:bottom="851" w:left="1134" w:header="567" w:footer="567" w:gutter="0"/>
          <w:pgNumType w:start="2"/>
          <w:cols w:space="708"/>
          <w:titlePg/>
          <w:docGrid w:linePitch="360"/>
        </w:sectPr>
      </w:pPr>
    </w:p>
    <w:p w:rsidR="0027045E" w:rsidRPr="00E102B3" w:rsidRDefault="00112320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2B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F0B0A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9"/>
      </w:tblGrid>
      <w:tr w:rsidR="007D5EDA" w:rsidRPr="00E102B3" w:rsidTr="00E102B3">
        <w:trPr>
          <w:trHeight w:val="381"/>
          <w:jc w:val="center"/>
        </w:trPr>
        <w:tc>
          <w:tcPr>
            <w:tcW w:w="9862" w:type="dxa"/>
          </w:tcPr>
          <w:p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189056577"/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ВВЕДЕНИЕ……………………………………………………………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………...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….5</w:t>
            </w:r>
          </w:p>
        </w:tc>
      </w:tr>
      <w:tr w:rsidR="007D5EDA" w:rsidRPr="00E102B3" w:rsidTr="00E102B3">
        <w:trPr>
          <w:trHeight w:val="365"/>
          <w:jc w:val="center"/>
        </w:trPr>
        <w:tc>
          <w:tcPr>
            <w:tcW w:w="9862" w:type="dxa"/>
          </w:tcPr>
          <w:p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Перечень образуемых земельных участков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…………………………...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.7</w:t>
            </w:r>
          </w:p>
        </w:tc>
      </w:tr>
      <w:tr w:rsidR="007D5EDA" w:rsidRPr="00E102B3" w:rsidTr="00E102B3">
        <w:trPr>
          <w:trHeight w:val="381"/>
          <w:jc w:val="center"/>
        </w:trPr>
        <w:tc>
          <w:tcPr>
            <w:tcW w:w="9862" w:type="dxa"/>
          </w:tcPr>
          <w:p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координат характерных точек образуемых земельных участков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.8</w:t>
            </w:r>
          </w:p>
        </w:tc>
      </w:tr>
      <w:tr w:rsidR="007D5EDA" w:rsidRPr="00E102B3" w:rsidTr="00E102B3">
        <w:trPr>
          <w:trHeight w:val="1510"/>
          <w:jc w:val="center"/>
        </w:trPr>
        <w:tc>
          <w:tcPr>
            <w:tcW w:w="9862" w:type="dxa"/>
          </w:tcPr>
          <w:p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………………………………...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.21</w:t>
            </w:r>
          </w:p>
        </w:tc>
      </w:tr>
      <w:tr w:rsidR="007D5EDA" w:rsidRPr="00E102B3" w:rsidTr="00E102B3">
        <w:trPr>
          <w:trHeight w:val="2273"/>
          <w:jc w:val="center"/>
        </w:trPr>
        <w:tc>
          <w:tcPr>
            <w:tcW w:w="9862" w:type="dxa"/>
          </w:tcPr>
          <w:p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…………………………..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E63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CC22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</w:tr>
      <w:bookmarkEnd w:id="3"/>
    </w:tbl>
    <w:p w:rsidR="00112320" w:rsidRPr="00E102B3" w:rsidRDefault="00112320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20" w:rsidRPr="00E102B3" w:rsidRDefault="00112320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20" w:rsidRPr="00E102B3" w:rsidRDefault="00112320" w:rsidP="00112320">
      <w:pPr>
        <w:pStyle w:val="1"/>
        <w:spacing w:before="0" w:after="100"/>
        <w:rPr>
          <w:rFonts w:ascii="Times New Roman" w:eastAsia="Times New Roman" w:hAnsi="Times New Roman" w:cs="Times New Roman"/>
          <w:color w:val="auto"/>
        </w:rPr>
      </w:pPr>
      <w:bookmarkStart w:id="4" w:name="_Toc77673623"/>
      <w:bookmarkStart w:id="5" w:name="_Toc88493694"/>
      <w:bookmarkStart w:id="6" w:name="_Hlk106788232"/>
      <w:bookmarkStart w:id="7" w:name="_Hlk70598051"/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7D5EDA" w:rsidRPr="00E102B3" w:rsidRDefault="007D5EDA" w:rsidP="007D5EDA">
      <w:pPr>
        <w:rPr>
          <w:lang w:eastAsia="ru-RU"/>
        </w:rPr>
      </w:pPr>
    </w:p>
    <w:p w:rsidR="00E94083" w:rsidRPr="00E102B3" w:rsidRDefault="00A403F6" w:rsidP="004F0B0A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E102B3">
        <w:rPr>
          <w:rFonts w:ascii="Times New Roman" w:eastAsia="Times New Roman" w:hAnsi="Times New Roman" w:cs="Times New Roman"/>
          <w:color w:val="auto"/>
        </w:rPr>
        <w:t>ВВЕДЕНИЕ</w:t>
      </w:r>
      <w:bookmarkEnd w:id="4"/>
      <w:bookmarkEnd w:id="5"/>
    </w:p>
    <w:p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Проект планировки и межевания территории улиц: Нижне-Береговая, Работницы, Речная, им. В.П. Рязанова, с 1-ой по 5-ю Литейные, ж/д станция Заводская платформа в г. Златоусте Челябинской области, разработан ООО МПК «РЕСУРС» на основании Муниципального контракта № 13 от 25.03.2024 года.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E102B3">
        <w:rPr>
          <w:rFonts w:ascii="Times New Roman" w:hAnsi="Times New Roman" w:cs="Times New Roman"/>
          <w:sz w:val="28"/>
          <w:szCs w:val="28"/>
        </w:rPr>
        <w:t xml:space="preserve"> Администрация Златоустовского городского округа.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разработки проекта:  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Разработка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и линий регулирования застройки с обеих сторон улиц.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 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 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СП 34.13330.2012. «Свод правил. Автомобильные дороги. Актуализированная редакция СНиП 2.05.02-85*»;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округа;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 xml:space="preserve">Проект планировки и проект межевания территории выполнены </w:t>
      </w:r>
      <w:r w:rsidR="005D1F5A">
        <w:rPr>
          <w:rFonts w:ascii="Times New Roman" w:hAnsi="Times New Roman" w:cs="Times New Roman"/>
          <w:sz w:val="28"/>
          <w:szCs w:val="28"/>
        </w:rPr>
        <w:t xml:space="preserve">в </w:t>
      </w:r>
      <w:r w:rsidRPr="00E102B3">
        <w:rPr>
          <w:rFonts w:ascii="Times New Roman" w:hAnsi="Times New Roman" w:cs="Times New Roman"/>
          <w:sz w:val="28"/>
          <w:szCs w:val="28"/>
        </w:rPr>
        <w:t>системе координат г. Златоуст - МСК-74.</w:t>
      </w:r>
    </w:p>
    <w:p w:rsidR="004956EA" w:rsidRPr="00E102B3" w:rsidRDefault="00112320" w:rsidP="004956EA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956EA" w:rsidRPr="00E102B3" w:rsidSect="00C57096">
          <w:pgSz w:w="11910" w:h="16840"/>
          <w:pgMar w:top="851" w:right="711" w:bottom="851" w:left="1134" w:header="0" w:footer="567" w:gutter="0"/>
          <w:cols w:space="720"/>
          <w:docGrid w:linePitch="299"/>
        </w:sectPr>
      </w:pPr>
      <w:r w:rsidRPr="00E102B3">
        <w:rPr>
          <w:rFonts w:ascii="Times New Roman" w:hAnsi="Times New Roman" w:cs="Times New Roman"/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</w:t>
      </w:r>
      <w:r w:rsidR="00B3696F">
        <w:rPr>
          <w:rFonts w:ascii="Times New Roman" w:hAnsi="Times New Roman" w:cs="Times New Roman"/>
          <w:sz w:val="28"/>
          <w:szCs w:val="28"/>
        </w:rPr>
        <w:t>.</w:t>
      </w:r>
    </w:p>
    <w:bookmarkEnd w:id="6"/>
    <w:bookmarkEnd w:id="7"/>
    <w:p w:rsidR="005C29DB" w:rsidRPr="00E102B3" w:rsidRDefault="005D7173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E102B3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7D5EDA" w:rsidRPr="00E102B3">
        <w:rPr>
          <w:rFonts w:ascii="Times New Roman" w:hAnsi="Times New Roman" w:cs="Times New Roman"/>
          <w:color w:val="auto"/>
          <w:shd w:val="clear" w:color="auto" w:fill="FFFFFF"/>
        </w:rPr>
        <w:t>Перечень образуемых земельных участков</w:t>
      </w:r>
    </w:p>
    <w:p w:rsidR="007C2BA5" w:rsidRPr="00E102B3" w:rsidRDefault="007C2BA5" w:rsidP="007C2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02B3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15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1802"/>
        <w:gridCol w:w="5239"/>
        <w:gridCol w:w="5967"/>
      </w:tblGrid>
      <w:tr w:rsidR="004956EA" w:rsidRPr="00E102B3" w:rsidTr="00E92E98">
        <w:trPr>
          <w:trHeight w:val="1076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E102B3" w:rsidRDefault="007C2BA5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r w:rsidR="005D7173"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4956EA"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ЗУ</w:t>
            </w:r>
          </w:p>
        </w:tc>
      </w:tr>
      <w:tr w:rsidR="004956EA" w:rsidRPr="00E102B3" w:rsidTr="00E92E98">
        <w:trPr>
          <w:trHeight w:val="359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6EA" w:rsidRPr="00E102B3" w:rsidTr="00E92E98">
        <w:trPr>
          <w:trHeight w:val="359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E102B3" w:rsidRDefault="00467875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8" w:rsidRDefault="007C2BA5" w:rsidP="00B902A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улично-дорожная сеть (12.0.1)</w:t>
            </w:r>
            <w:r w:rsidR="00B9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67875" w:rsidRPr="00B902AC" w:rsidRDefault="00467875" w:rsidP="00B902A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</w:t>
            </w:r>
            <w:r w:rsidR="005D7173"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7C2BA5" w:rsidRPr="00E102B3" w:rsidRDefault="007C2BA5" w:rsidP="004956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C2BA5" w:rsidRPr="00E102B3" w:rsidRDefault="007C2BA5" w:rsidP="004956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Образуемый земельный участок относится к территории общего пользования.</w:t>
      </w:r>
    </w:p>
    <w:p w:rsidR="004956EA" w:rsidRPr="00E102B3" w:rsidRDefault="004956EA" w:rsidP="004956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земельны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ок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подлеж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 отнесению к категории земель - земли населенных пунктов.</w:t>
      </w:r>
    </w:p>
    <w:p w:rsidR="002B288A" w:rsidRPr="00E102B3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2B288A" w:rsidRPr="00E102B3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4956EA" w:rsidRPr="00E102B3" w:rsidRDefault="004956EA" w:rsidP="004956EA">
      <w:pPr>
        <w:pStyle w:val="af"/>
        <w:spacing w:before="87"/>
        <w:ind w:right="464"/>
        <w:jc w:val="center"/>
        <w:rPr>
          <w:rFonts w:ascii="Times New Roman" w:hAnsi="Times New Roman" w:cs="Times New Roman"/>
          <w:sz w:val="28"/>
          <w:szCs w:val="28"/>
        </w:rPr>
        <w:sectPr w:rsidR="004956EA" w:rsidRPr="00E102B3" w:rsidSect="004956EA">
          <w:pgSz w:w="16840" w:h="11910" w:orient="landscape"/>
          <w:pgMar w:top="1134" w:right="851" w:bottom="711" w:left="851" w:header="0" w:footer="567" w:gutter="0"/>
          <w:cols w:space="720"/>
          <w:docGrid w:linePitch="299"/>
        </w:sectPr>
      </w:pPr>
    </w:p>
    <w:p w:rsidR="007D5EDA" w:rsidRPr="00E102B3" w:rsidRDefault="005D7173" w:rsidP="004F0B0A">
      <w:pPr>
        <w:pStyle w:val="af"/>
        <w:spacing w:after="160"/>
        <w:ind w:right="46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</w:t>
      </w:r>
      <w:r w:rsidR="007D5EDA"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координат характерных точек образуемых земельных участков</w:t>
      </w:r>
    </w:p>
    <w:p w:rsidR="0049365B" w:rsidRDefault="0049365B" w:rsidP="0049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365B" w:rsidSect="00E630E9">
          <w:footerReference w:type="default" r:id="rId13"/>
          <w:type w:val="continuous"/>
          <w:pgSz w:w="11906" w:h="16838"/>
          <w:pgMar w:top="851" w:right="707" w:bottom="851" w:left="1134" w:header="567" w:footer="567" w:gutter="0"/>
          <w:pgNumType w:start="8"/>
          <w:cols w:space="708"/>
          <w:docGrid w:linePitch="360"/>
        </w:sectPr>
      </w:pPr>
    </w:p>
    <w:tbl>
      <w:tblPr>
        <w:tblW w:w="4480" w:type="dxa"/>
        <w:tblInd w:w="113" w:type="dxa"/>
        <w:tblLook w:val="04A0"/>
      </w:tblPr>
      <w:tblGrid>
        <w:gridCol w:w="960"/>
        <w:gridCol w:w="1760"/>
        <w:gridCol w:w="1760"/>
      </w:tblGrid>
      <w:tr w:rsidR="0049365B" w:rsidRPr="0049365B" w:rsidTr="004936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49365B" w:rsidRPr="0049365B" w:rsidTr="0049365B">
        <w:trPr>
          <w:trHeight w:val="300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2212621.22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2212636.17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2212640.58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2212656.2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2212698.93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2212697.85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2212633.92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2212556.82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2212546.54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2212627.08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2212625.96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2212572.01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2212579.69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2212592.55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2212595.24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2212608.21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2212612.04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2212613.43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2212611.93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2212626.48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2212639.31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610919.3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2212643.83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2212682.25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2212695.97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610952.26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2212711.1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2212754.11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2212767.35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2212784.68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2212891.71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2212848.27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2212844.92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2212824.34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2212751.38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2212740.18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2212737.99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2212772.12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2212843.77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2212911.79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2213018.34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2213026.84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611325.3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2213009.57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2213015.82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2213024.51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2213032.25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2213036.2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2213044.25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611405.88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2213208.46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2213248.21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2213231.57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2213224.88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2213223.96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2213312.89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611604.4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2213325.4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2213334.26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2213351.93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2213441.62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2213553.78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2213578.82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2213603.87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2213626.67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2213660.22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2213685.38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2213735.61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2213791.38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2213797.64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2213823.62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2213838.12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2213841.1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2213899.73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2213934.94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2213935.25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2213924.42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2213911.28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2213875.04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2213882.96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2213902.65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2213907.35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2213919.86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2213786.76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2213827.08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611432.43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2213787.4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611382.77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2213730.68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2213750.47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2213772.51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2213844.55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2213858.8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2213860.85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611356.3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2213861.59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2213862.89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2213868.95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2213834.27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2213777.44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2213729.58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2213652.85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2213678.7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2213731.65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2213817.94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2213874.77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2213853.95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2213824.21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2213799.24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2213780.76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2213751.33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2213746.96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2213728.75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611023.6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2213720.33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2213715.74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2213705.24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2213694.66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2213713.21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2213774.06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2213769.28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611145.2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2213759.45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2213744.93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2213742.63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2213682.66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2213668.28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2213596.78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2213436.8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610836.23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2213472.06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2213489.45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2213498.37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2213500.74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2213535.45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2213592.22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2213588.2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2213607.56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2213618.18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610760.22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2213456.27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2213415.93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2213385.79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610657.43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2213266.41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610634.1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2213246.99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610621.1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2213239.69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610607.2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610575.64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2213220.15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610546.16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2213202.16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2213185.57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2213159.82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2213129.71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2213102.9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2213075.02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2213072.82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2213070.95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2213069.09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2213063.97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2213058.08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2213050.01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2212982.59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610489.65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2212954.96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2212964.92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2212823.46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2212768.75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2212756.74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2212750.46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2212748.98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2212729.1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2212669.14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2212651.97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2212663.69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2212686.37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2212703.43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610335.19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2212724.09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2212744.07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2212761.71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2212872.41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2212904.28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2212931.29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2213086.84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610470.7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2213104.01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2213113.48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2213125.61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2213126.06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2213124.17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2213095.39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2213088.9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2213073.13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2213071.61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2212935.92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2212920.49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610383.1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2212887.16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2212867.4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2212813.76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610328.27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2212735.65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2212746.52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2212757.75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2212801.13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2212853.76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2212921.72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2212958.73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2212963.15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2212924.55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2212842.07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2212822.56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2212816.32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2212808.21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2212804.06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2212793.31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2212789.66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610299.84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610288.49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2212727.1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610265.47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2212621.22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2213245.02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2213236.82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2213286.66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2213285.45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2213362.42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2213374.62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2213394.50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2213392.93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2213376.93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2213335.57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2213322.86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2213316.82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2213311.72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2213284.58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2213259.19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2213253.00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2213379.80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2213361.46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2213377.59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2213462.92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2213483.53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2213501.53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2213522.16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2213505.71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2213449.86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2213424.77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2213550.07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2213575.78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611666.81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2213597.31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2213630.21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2213621.74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2213676.07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2213750.65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2213781.87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2213796.76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2213814.94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2213800.80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611866.34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2213785.54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2213768.91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2213740.81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2213725.88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2213691.38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2212895.92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2212894.63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2212873.87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2212945.75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2212969.54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2213044.06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2213087.08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2213052.83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611154.98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2213007.38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2212966.51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2212944.20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2213282.35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2213276.64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2213259.73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2213216.92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2213138.00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2213118.67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2213088.25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2213074.21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2213054.89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2213079.34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2213103.02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2213400.44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2213404.78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2213410.01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2213419.27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2213426.71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2213396.00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2213543.30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2213476.48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2213456.72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2213432.90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611520.40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2213428.00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2213434.56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2213487.53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2213513.05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2213549.68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2213551.74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2213553.58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2213566.04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2213568.61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2213675.94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2213706.77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2213687.15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2213613.57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2213603.31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611539.10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2213585.57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2213580.90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2213584.25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2213721.66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611746.69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2213765.60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2213802.43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2213821.15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2213837.58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2213854.36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2213856.58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2213842.41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2213829.35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2213797.67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2213784.36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2213754.96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2212705.24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2212729.06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2212736.87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2212783.54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2212803.58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2212720.19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2212707.72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2212648.82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2212644.02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2212627.13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2212609.26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2212601.91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2212592.73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2212612.24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2212649.42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2212643.51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2212865.30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2212875.09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2212893.61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2212920.73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2212802.29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2212796.73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2212839.26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2213012.10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2212964.44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2212919.97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2212918.05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2212915.69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2212905.89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2212984.66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2213038.01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2213131.10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2213134.22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2213139.54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2213154.28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2213133.81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2213111.66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2213090.48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2213048.47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2213021.20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2213186.99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2213221.51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2213219.71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2213206.02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2213163.42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2213145.57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2213156.69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2213211.03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2213220.99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2213248.52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2213298.35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2213320.46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2213338.83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2213366.65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2213311.98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2213364.52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2213357.11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2213356.87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2213352.75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2213330.91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2213347.95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2213425.83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2213484.27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2213509.09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2213454.00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2213665.43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2213646.38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2213591.30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2213546.88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611372.95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2213523.35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2213515.63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2213465.11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611584.65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2213695.40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2213771.07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2213775.92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2213743.20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2213711.00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2213803.12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2213794.90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2213782.82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2213760.94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2213737.50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2213807.61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2213852.41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2213859.38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2213871.03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2213876.74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2213895.90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2212715.34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2212634.60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2212666.32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2212745.17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2212765.07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2212785.10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2212807.05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2212821.04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2212833.80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2212824.78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2212822.29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2212900.92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2212938.10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2212947.34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2212877.24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2212950.32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2212980.64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2213024.66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2213040.25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2213047.95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2213071.66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2213062.58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2213013.09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2213008.25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2213004.44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2213003.10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2212995.50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2213035.79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2213167.37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2213172.78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2213178.39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2213213.92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2213184.15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2213223.31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2213189.75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2213233.02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2213258.13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2213433.53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2213374.22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2213336.07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2213294.30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2213269.49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2213268.49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2213266.77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2213302.17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2213323.09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2213341.66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2213572.45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2213498.10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2213440.63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2213414.43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2213482.01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2213500.39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2213552.92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2213556.15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2213576.70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2213611.58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2213625.81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2213640.49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2213655.55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2213704.54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2213651.35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2213624.33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2213610.60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2213693.17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2213682.95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2213663.30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2213703.13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2213717.92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2213748.99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2213805.06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2213822.88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2213803.66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2213789.04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2213773.56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2212853.28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2212840.43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2212752.54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2212675.65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2212742.19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2212746.23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2212780.57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2212793.81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2213031.99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2213085.13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2213126.91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2213124.15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2213119.72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2213115.26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2213005.67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2212992.73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2213277.23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2213255.55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2213253.56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2213135.60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2213113.44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2213287.18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2213315.65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2213290.68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2213273.64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2213247.79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2213435.99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2213448.47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2213468.55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2213486.75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2213495.54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2213436.46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2213355.96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2213353.43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2213346.82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2213615.42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2213635.22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2213626.78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2213583.66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2213527.01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2213497.63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2213496.58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2213489.87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2213477.44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2213652.71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2213643.17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2213614.95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2213638.69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2213718.12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2213739.19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2212695.77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2212692.05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2212683.57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2212680.61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2212682.11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2212688.90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2212697.00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2212724.63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2212879.30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2212889.49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2212826.25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2213023.50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2212990.28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2212977.15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2212994.10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2213175.46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2213181.68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2213030.46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2213016.71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2213170.80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2213173.57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2213190.70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2213204.64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2213226.91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2213250.29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2213297.60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2213416.69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2213391.99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2213358.19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2213301.62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2213348.37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2213559.07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2213516.83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2213508.62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2213464.76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2213445.53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2213390.92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2213367.34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2213393.15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2213421.43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2213534.49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2213537.22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610976.24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2213592.66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2213567.08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2213514.93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2213645.56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2213661.01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2213668.52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2213690.59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2213671.53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2213660.44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2212699.10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2212705.00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2212713.01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2212709.66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2212703.85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2212701.08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2212699.10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2212722.58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2212762.27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2212775.44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2212813.74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2212836.87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2212857.77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2212861.70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2212883.02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2212868.46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2212845.31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2212819.03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2212808.01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2212795.09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2212791.16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610436.37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2212750.45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2213001.73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2213022.16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2213051.53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2213055.95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2213061.86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2213066.44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2213065.95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2213053.57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2213032.59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2212925.97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2212929.28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2212931.33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2212941.23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2212954.88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2213097.64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2213198.31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2213232.57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2213239.26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2213225.18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2213212.95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2213207.70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2213153.58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2213132.32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2213132.20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2213110.51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2213056.16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2213214.15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2213236.05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2213264.12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2213319.02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2213372.05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2213401.66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2213447.42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2213473.62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2213479.65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2213485.75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2213480.39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2213469.72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2213376.19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2212826.07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2212852.90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2212890.81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2212930.36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2212957.08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2212948.06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2212921.86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2212901.69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2212864.91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2212841.04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2212769.68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2212761.28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2212760.47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2212735.81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2212718.50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2212711.81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2212661.40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2212658.95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2212667.21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2212723.14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610382.25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2212732.87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2212764.75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2212776.45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2213070.49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2213080.75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2213082.10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2213112.85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2213141.00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2213160.76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2213198.46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2213218.68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2213229.98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2213214.63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2213199.12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2213179.91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2213174.03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2213168.64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2213160.41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2213146.75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2213114.80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2213078.29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2213073.16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2213412.34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611216.68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2213418.18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2213420.38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2213414.54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2213412.34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2213636.77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2213634.84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2213636.99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2213638.92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2213636.77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2212923.88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2213023.70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611273.07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2213035.89</w:t>
            </w:r>
          </w:p>
        </w:tc>
      </w:tr>
      <w:tr w:rsidR="0049365B" w:rsidRPr="0049365B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2212923.88</w:t>
            </w:r>
          </w:p>
        </w:tc>
      </w:tr>
    </w:tbl>
    <w:p w:rsidR="0049365B" w:rsidRDefault="0049365B" w:rsidP="00495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9365B" w:rsidSect="00E630E9">
          <w:footerReference w:type="default" r:id="rId14"/>
          <w:type w:val="continuous"/>
          <w:pgSz w:w="11906" w:h="16838"/>
          <w:pgMar w:top="851" w:right="707" w:bottom="851" w:left="1134" w:header="567" w:footer="567" w:gutter="0"/>
          <w:pgNumType w:start="8"/>
          <w:cols w:num="2" w:space="708"/>
          <w:docGrid w:linePitch="360"/>
        </w:sectPr>
      </w:pPr>
    </w:p>
    <w:p w:rsidR="00C57096" w:rsidRPr="00E102B3" w:rsidRDefault="00C57096" w:rsidP="00495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EDA" w:rsidRPr="00E102B3" w:rsidRDefault="005D7173" w:rsidP="004F0B0A">
      <w:pPr>
        <w:pStyle w:val="1"/>
        <w:spacing w:before="0" w:after="16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102B3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7D5EDA" w:rsidRPr="00E102B3">
        <w:rPr>
          <w:rFonts w:ascii="Times New Roman" w:hAnsi="Times New Roman" w:cs="Times New Roman"/>
          <w:color w:val="auto"/>
          <w:shd w:val="clear" w:color="auto" w:fill="FFFFFF"/>
        </w:rPr>
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</w:r>
    </w:p>
    <w:p w:rsidR="005D7173" w:rsidRPr="00E102B3" w:rsidRDefault="005D7173" w:rsidP="005D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7173" w:rsidRPr="00E102B3" w:rsidSect="00B731EF">
          <w:type w:val="continuous"/>
          <w:pgSz w:w="11906" w:h="16838"/>
          <w:pgMar w:top="851" w:right="707" w:bottom="851" w:left="1134" w:header="567" w:footer="567" w:gutter="0"/>
          <w:pgNumType w:start="13"/>
          <w:cols w:space="708"/>
          <w:docGrid w:linePitch="360"/>
        </w:sectPr>
      </w:pPr>
    </w:p>
    <w:tbl>
      <w:tblPr>
        <w:tblW w:w="4480" w:type="dxa"/>
        <w:jc w:val="center"/>
        <w:tblLook w:val="04A0"/>
      </w:tblPr>
      <w:tblGrid>
        <w:gridCol w:w="960"/>
        <w:gridCol w:w="1760"/>
        <w:gridCol w:w="1760"/>
      </w:tblGrid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2213133.43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2213136.37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2213128.51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610456.8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2213097.57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2213092.26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610449.42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2213076.94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610448.7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2213075.39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2212973.15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610407.77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2212957.82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2212977.12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2212928.27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610338.63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2212877.78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2212845.93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2212826.65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2212820.27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2212812.28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610309.93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2212808.28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2212797.86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2212793.71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610290.48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2212758.81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2212730.45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610254.97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2212652.71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2212609.35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2212626.38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2212630.8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610425.7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2212646.7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2212688.75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2212687.99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2212627.41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610698.85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2212551.69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610736.92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2212532.07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610760.78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2212615.11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610815.28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2212601.11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2212558.43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610906.83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2212583.91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610881.67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2212596.74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2212599.41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610895.8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2212602.2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2212603.26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2212602.29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2212598.2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2212622.13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610942.18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2212644.08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2212650.56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2212654.98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2212655.82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2212676.66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610951.5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2212690.58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610961.06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2212706.33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610981.99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2212749.77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2212763.11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610992.2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2212771.42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2212769.74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2212878.33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2212844.54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2212829.23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2212755.29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2212733.57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2212726.2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611119.4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2212767.12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2212838.58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2212905.44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2213011.48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2213013.26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2212996.08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611346.6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2213017.13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2213029.78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611324.93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2213032.69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2213040.4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2213044.24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611306.1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2213046.32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611414.1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2213202.77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2213235.67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611469.01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2213221.18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2213225.24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2213215.23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611522.97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2213213.32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611590.25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2213307.04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611600.98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2213321.87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2213330.22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2213317.4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2213315.03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2213345.57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611657.1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2213346.23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2213343.62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2213343.67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611635.1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2213346.62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2213352.72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2213354.89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611679.2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2213435.7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2213543.01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2213548.31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611777.7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2213573.32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611794.22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2213598.36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611809.31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2213621.28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2213654.83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611846.7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2213679.89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2213705.03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2213731.18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611894.6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2213773.08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611891.1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2213788.97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2213769.39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611950.19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2213805.03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2213840.25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2213842.42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611822.34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2213837.61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2213831.62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2213847.26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2213850.18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611745.52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2213870.13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2213878.14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2213893.79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2213944.38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2213945.33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2213932.67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611728.15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2213917.98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611711.3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2213892.05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2213912.33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611637.32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2213933.49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2213899.7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2213849.89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2213835.86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2213799.92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2213815.14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2213837.02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2213854.35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611384.16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2213793.28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611374.58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2213779.58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2213743.85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2213758.57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2213779.55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2213785.57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2213829.2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2213837.94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2213838.83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2213836.15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2213843.56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611354.35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2213847.38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2213850.89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611360.3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2213852.33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2213853.11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2213854.01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611395.27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2213867.29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2213880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2213849.99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2213844.7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2213848.27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611213.4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2213735.36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2213667.09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2213685.27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2213724.78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2213818.5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2213821.18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611233.09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611263.93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2213863.21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611254.8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2213891.08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2213883.53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2213862.15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2213831.87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2213815.3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2213808.34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2213789.09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2213781.54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611068.8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2213770.48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611059.73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2213758.46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2213755.12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2213737.14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2213730.58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2213728.46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2213723.87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2213707.88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2213680.97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611044.45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2213704.93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611129.8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2213774.75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2213771.23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2213764.96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2213743.84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2213741.86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2213729.64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2213689.91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611044.05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2213674.41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2213602.84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610936.55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2213533.73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2213451.1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610842.15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2213480.12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2213497.77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2213502.09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610830.1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2213529.42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2213578.15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2213574.27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2213608.98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2213632.19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2213534.39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2213460.61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2213420.11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2213390.96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610708.84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2213374.09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610685.3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2213338.9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2213272.86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610628.41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2213255.26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610616.95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2213248.83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2213244.02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2213228.98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610540.18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2213210.23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610518.73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2213191.15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2213161.51</w:t>
            </w:r>
          </w:p>
        </w:tc>
      </w:tr>
      <w:tr w:rsidR="0049365B" w:rsidRPr="0049365B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2213133.43</w:t>
            </w:r>
          </w:p>
        </w:tc>
      </w:tr>
    </w:tbl>
    <w:p w:rsidR="0049365B" w:rsidRDefault="0049365B" w:rsidP="004956EA">
      <w:pPr>
        <w:rPr>
          <w:lang w:eastAsia="ru-RU"/>
        </w:rPr>
        <w:sectPr w:rsidR="0049365B" w:rsidSect="00E630E9">
          <w:type w:val="continuous"/>
          <w:pgSz w:w="11906" w:h="16838"/>
          <w:pgMar w:top="851" w:right="707" w:bottom="851" w:left="1134" w:header="567" w:footer="567" w:gutter="0"/>
          <w:pgNumType w:start="21"/>
          <w:cols w:num="2" w:space="708"/>
          <w:docGrid w:linePitch="360"/>
        </w:sectPr>
      </w:pPr>
    </w:p>
    <w:p w:rsidR="005D7173" w:rsidRPr="00E102B3" w:rsidRDefault="005D7173" w:rsidP="004956EA">
      <w:pPr>
        <w:rPr>
          <w:lang w:eastAsia="ru-RU"/>
        </w:rPr>
      </w:pPr>
    </w:p>
    <w:p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5EDA" w:rsidRDefault="007D5EDA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="004956EA" w:rsidRPr="00E10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в Таблице</w:t>
      </w:r>
      <w:r w:rsidR="007C2BA5" w:rsidRPr="00E102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56EA" w:rsidRPr="00E102B3">
        <w:rPr>
          <w:rFonts w:ascii="Times New Roman" w:hAnsi="Times New Roman" w:cs="Times New Roman"/>
          <w:sz w:val="28"/>
          <w:szCs w:val="28"/>
          <w:shd w:val="clear" w:color="auto" w:fill="FFFFFF"/>
        </w:rPr>
        <w:t>№1.</w:t>
      </w:r>
    </w:p>
    <w:p w:rsidR="007C2BA5" w:rsidRDefault="007C2BA5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BA5" w:rsidRPr="007C2BA5" w:rsidRDefault="007C2BA5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C2BA5" w:rsidRPr="007C2BA5" w:rsidSect="005D7173">
          <w:type w:val="continuous"/>
          <w:pgSz w:w="11906" w:h="16838"/>
          <w:pgMar w:top="851" w:right="707" w:bottom="851" w:left="1134" w:header="567" w:footer="567" w:gutter="0"/>
          <w:cols w:space="708"/>
          <w:docGrid w:linePitch="360"/>
        </w:sectPr>
      </w:pPr>
    </w:p>
    <w:p w:rsidR="006A7B61" w:rsidRPr="007D5EDA" w:rsidRDefault="006A7B61" w:rsidP="004956EA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sectPr w:rsidR="006A7B61" w:rsidRPr="007D5EDA" w:rsidSect="00B731EF">
      <w:type w:val="continuous"/>
      <w:pgSz w:w="11906" w:h="16838"/>
      <w:pgMar w:top="851" w:right="707" w:bottom="851" w:left="1134" w:header="567" w:footer="567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FA" w:rsidRDefault="001C17FA" w:rsidP="006C260D">
      <w:pPr>
        <w:spacing w:after="0" w:line="240" w:lineRule="auto"/>
      </w:pPr>
      <w:r>
        <w:separator/>
      </w:r>
    </w:p>
  </w:endnote>
  <w:endnote w:type="continuationSeparator" w:id="1">
    <w:p w:rsidR="001C17FA" w:rsidRDefault="001C17FA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492734"/>
      <w:docPartObj>
        <w:docPartGallery w:val="Page Numbers (Bottom of Page)"/>
        <w:docPartUnique/>
      </w:docPartObj>
    </w:sdtPr>
    <w:sdtContent>
      <w:p w:rsidR="00C57096" w:rsidRDefault="0051498A">
        <w:pPr>
          <w:pStyle w:val="aa"/>
          <w:jc w:val="center"/>
        </w:pPr>
        <w:r>
          <w:fldChar w:fldCharType="begin"/>
        </w:r>
        <w:r w:rsidR="00C57096">
          <w:instrText>PAGE   \* MERGEFORMAT</w:instrText>
        </w:r>
        <w:r>
          <w:fldChar w:fldCharType="separate"/>
        </w:r>
        <w:r w:rsidR="00EF4279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994728"/>
      <w:docPartObj>
        <w:docPartGallery w:val="Page Numbers (Bottom of Page)"/>
        <w:docPartUnique/>
      </w:docPartObj>
    </w:sdtPr>
    <w:sdtContent>
      <w:p w:rsidR="004F0B0A" w:rsidRDefault="0051498A">
        <w:pPr>
          <w:pStyle w:val="aa"/>
          <w:jc w:val="center"/>
        </w:pPr>
        <w:r>
          <w:fldChar w:fldCharType="begin"/>
        </w:r>
        <w:r w:rsidR="004F0B0A">
          <w:instrText>PAGE   \* MERGEFORMAT</w:instrText>
        </w:r>
        <w:r>
          <w:fldChar w:fldCharType="separate"/>
        </w:r>
        <w:r w:rsidR="00EF4279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773177"/>
      <w:docPartObj>
        <w:docPartGallery w:val="Page Numbers (Bottom of Page)"/>
        <w:docPartUnique/>
      </w:docPartObj>
    </w:sdtPr>
    <w:sdtContent>
      <w:p w:rsidR="00E630E9" w:rsidRDefault="0051498A">
        <w:pPr>
          <w:pStyle w:val="aa"/>
          <w:jc w:val="center"/>
        </w:pPr>
        <w:r>
          <w:fldChar w:fldCharType="begin"/>
        </w:r>
        <w:r w:rsidR="00E630E9">
          <w:instrText>PAGE   \* MERGEFORMAT</w:instrText>
        </w:r>
        <w:r>
          <w:fldChar w:fldCharType="separate"/>
        </w:r>
        <w:r w:rsidR="00CC2230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FA" w:rsidRDefault="001C17FA" w:rsidP="006C260D">
      <w:pPr>
        <w:spacing w:after="0" w:line="240" w:lineRule="auto"/>
      </w:pPr>
      <w:r>
        <w:separator/>
      </w:r>
    </w:p>
  </w:footnote>
  <w:footnote w:type="continuationSeparator" w:id="1">
    <w:p w:rsidR="001C17FA" w:rsidRDefault="001C17FA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 w:rsidP="008801E4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75154C" w:rsidRPr="00044F2F" w:rsidRDefault="0075154C" w:rsidP="00044F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87517"/>
    <w:rsid w:val="00097BF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17FA"/>
    <w:rsid w:val="001C6043"/>
    <w:rsid w:val="001D0FC0"/>
    <w:rsid w:val="001D2E2C"/>
    <w:rsid w:val="001D7AB5"/>
    <w:rsid w:val="001E17B7"/>
    <w:rsid w:val="001F27CE"/>
    <w:rsid w:val="001F4DE0"/>
    <w:rsid w:val="00203537"/>
    <w:rsid w:val="002102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E3383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1E2E"/>
    <w:rsid w:val="003A317D"/>
    <w:rsid w:val="003A41A8"/>
    <w:rsid w:val="003A4DFB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27473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365B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0A"/>
    <w:rsid w:val="004F0BBD"/>
    <w:rsid w:val="0051498A"/>
    <w:rsid w:val="0052146C"/>
    <w:rsid w:val="00530A8F"/>
    <w:rsid w:val="005316C7"/>
    <w:rsid w:val="00551A9A"/>
    <w:rsid w:val="005524C5"/>
    <w:rsid w:val="0055279E"/>
    <w:rsid w:val="00561EB9"/>
    <w:rsid w:val="005620E7"/>
    <w:rsid w:val="00563758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1F5A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40414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0904"/>
    <w:rsid w:val="0075154C"/>
    <w:rsid w:val="00752AF1"/>
    <w:rsid w:val="00761711"/>
    <w:rsid w:val="00766A79"/>
    <w:rsid w:val="0077204F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D6AF6"/>
    <w:rsid w:val="009E7957"/>
    <w:rsid w:val="009F4FD2"/>
    <w:rsid w:val="00A02B48"/>
    <w:rsid w:val="00A04CF8"/>
    <w:rsid w:val="00A15FC9"/>
    <w:rsid w:val="00A21BB5"/>
    <w:rsid w:val="00A2401A"/>
    <w:rsid w:val="00A305A3"/>
    <w:rsid w:val="00A32308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3696F"/>
    <w:rsid w:val="00B413BF"/>
    <w:rsid w:val="00B4474F"/>
    <w:rsid w:val="00B44FDD"/>
    <w:rsid w:val="00B467EA"/>
    <w:rsid w:val="00B468D4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C2230"/>
    <w:rsid w:val="00CD4475"/>
    <w:rsid w:val="00CD53FB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5381C"/>
    <w:rsid w:val="00D57264"/>
    <w:rsid w:val="00D5782B"/>
    <w:rsid w:val="00D610FB"/>
    <w:rsid w:val="00D65018"/>
    <w:rsid w:val="00D6616A"/>
    <w:rsid w:val="00D66170"/>
    <w:rsid w:val="00D67D4E"/>
    <w:rsid w:val="00D767E8"/>
    <w:rsid w:val="00D7785D"/>
    <w:rsid w:val="00D815AD"/>
    <w:rsid w:val="00D91C27"/>
    <w:rsid w:val="00D9265A"/>
    <w:rsid w:val="00D94DCD"/>
    <w:rsid w:val="00D96032"/>
    <w:rsid w:val="00DA1255"/>
    <w:rsid w:val="00DA3EDB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559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30E9"/>
    <w:rsid w:val="00E6458F"/>
    <w:rsid w:val="00E76D66"/>
    <w:rsid w:val="00E903C8"/>
    <w:rsid w:val="00E92E9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EF4279"/>
    <w:rsid w:val="00F018D9"/>
    <w:rsid w:val="00F02155"/>
    <w:rsid w:val="00F05D18"/>
    <w:rsid w:val="00F1383B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E6162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A293-680E-4C11-BDFB-8FFD0385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6991</Words>
  <Characters>39854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2025-05-12T05:49:00Z</cp:lastPrinted>
  <dcterms:created xsi:type="dcterms:W3CDTF">2025-05-20T10:07:00Z</dcterms:created>
  <dcterms:modified xsi:type="dcterms:W3CDTF">2025-05-20T10:07:00Z</dcterms:modified>
</cp:coreProperties>
</file>